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2AD64E" w14:textId="77777777" w:rsidR="00C513A4" w:rsidRDefault="00C513A4" w:rsidP="00C513A4">
      <w:pPr>
        <w:spacing w:after="160" w:line="259" w:lineRule="auto"/>
      </w:pPr>
    </w:p>
    <w:tbl>
      <w:tblPr>
        <w:tblStyle w:val="TableGrid"/>
        <w:tblW w:w="12561" w:type="dxa"/>
        <w:tblInd w:w="-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4675"/>
        <w:gridCol w:w="4675"/>
        <w:gridCol w:w="1651"/>
      </w:tblGrid>
      <w:tr w:rsidR="00C513A4" w14:paraId="5165C1AA" w14:textId="77777777" w:rsidTr="00E9174D">
        <w:trPr>
          <w:trHeight w:val="3119"/>
        </w:trPr>
        <w:tc>
          <w:tcPr>
            <w:tcW w:w="12561" w:type="dxa"/>
            <w:gridSpan w:val="4"/>
          </w:tcPr>
          <w:p w14:paraId="346C1526" w14:textId="77777777" w:rsidR="00C513A4" w:rsidRDefault="00C513A4" w:rsidP="00E9174D"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2856DC04" wp14:editId="2743534E">
                      <wp:simplePos x="0" y="0"/>
                      <wp:positionH relativeFrom="column">
                        <wp:posOffset>1102995</wp:posOffset>
                      </wp:positionH>
                      <wp:positionV relativeFrom="paragraph">
                        <wp:posOffset>637540</wp:posOffset>
                      </wp:positionV>
                      <wp:extent cx="5715000" cy="1019175"/>
                      <wp:effectExtent l="0" t="0" r="0" b="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0" cy="1019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A55E25" w14:textId="77777777" w:rsidR="00C513A4" w:rsidRDefault="00C513A4" w:rsidP="00C513A4">
                                  <w:pPr>
                                    <w:pStyle w:val="Modulebannerheading"/>
                                  </w:pPr>
                                  <w:r>
                                    <w:t>Module 2</w:t>
                                  </w:r>
                                </w:p>
                                <w:p w14:paraId="3F19740E" w14:textId="77777777" w:rsidR="00C513A4" w:rsidRPr="00933F77" w:rsidRDefault="00C513A4" w:rsidP="00C513A4">
                                  <w:pPr>
                                    <w:pStyle w:val="Modulebannerheading"/>
                                  </w:pPr>
                                  <w:r w:rsidRPr="00D86644">
                                    <w:rPr>
                                      <w:rFonts w:cs="Arial"/>
                                    </w:rPr>
                                    <w:t>​</w:t>
                                  </w:r>
                                  <w:r w:rsidRPr="00D86644">
                                    <w:t>Focusing Staff Attention on Quality of Life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56DC0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86.85pt;margin-top:50.2pt;width:450pt;height:8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" filled="f" stroked="f">
                      <v:textbox>
                        <w:txbxContent>
                          <w:p w14:paraId="0CA55E25" w14:textId="77777777" w:rsidR="00C513A4" w:rsidRDefault="00C513A4" w:rsidP="00C513A4">
                            <w:pPr>
                              <w:pStyle w:val="Modulebannerheading"/>
                            </w:pPr>
                            <w:r>
                              <w:t>Module 2</w:t>
                            </w:r>
                          </w:p>
                          <w:p w14:paraId="3F19740E" w14:textId="77777777" w:rsidR="00C513A4" w:rsidRPr="00933F77" w:rsidRDefault="00C513A4" w:rsidP="00C513A4">
                            <w:pPr>
                              <w:pStyle w:val="Modulebannerheading"/>
                            </w:pPr>
                            <w:r w:rsidRPr="00D86644">
                              <w:rPr>
                                <w:rFonts w:cs="Arial"/>
                              </w:rPr>
                              <w:t>​</w:t>
                            </w:r>
                            <w:r w:rsidRPr="00D86644">
                              <w:t>Focusing Staff Attention on Quality of Life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br w:type="page"/>
            </w:r>
            <w:r>
              <w:rPr>
                <w:noProof/>
                <w:lang w:val="en-AU" w:eastAsia="en-AU"/>
              </w:rPr>
              <w:drawing>
                <wp:inline distT="0" distB="0" distL="0" distR="0" wp14:anchorId="5CDFA69C" wp14:editId="0B078F42">
                  <wp:extent cx="7753985" cy="2054701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-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7021" r="790" b="36243"/>
                          <a:stretch/>
                        </pic:blipFill>
                        <pic:spPr bwMode="auto">
                          <a:xfrm>
                            <a:off x="0" y="0"/>
                            <a:ext cx="7754915" cy="2054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743017" w14:textId="77777777" w:rsidR="00C513A4" w:rsidRDefault="00C513A4" w:rsidP="00E9174D"/>
        </w:tc>
      </w:tr>
      <w:tr w:rsidR="00C513A4" w14:paraId="2FE4FB77" w14:textId="77777777" w:rsidTr="00E9174D">
        <w:trPr>
          <w:gridBefore w:val="1"/>
          <w:gridAfter w:val="1"/>
          <w:wBefore w:w="1560" w:type="dxa"/>
          <w:wAfter w:w="1651" w:type="dxa"/>
        </w:trPr>
        <w:tc>
          <w:tcPr>
            <w:tcW w:w="4675" w:type="dxa"/>
          </w:tcPr>
          <w:p w14:paraId="47C37265" w14:textId="77777777" w:rsidR="00C513A4" w:rsidRDefault="00C513A4" w:rsidP="00E9174D">
            <w:pPr>
              <w:pStyle w:val="intro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3C0F8F9F" wp14:editId="3C05ACE4">
                  <wp:extent cx="2828165" cy="2757579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165" cy="2757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30086C27" w14:textId="77777777" w:rsidR="00C513A4" w:rsidRDefault="00C513A4" w:rsidP="00E9174D">
            <w:pPr>
              <w:pStyle w:val="intro"/>
            </w:pPr>
            <w:r w:rsidRPr="00D86644">
              <w:rPr>
                <w:rFonts w:cs="Arial"/>
              </w:rPr>
              <w:t>​​</w:t>
            </w:r>
            <w:r w:rsidRPr="00D86644">
              <w:t>The first task of Practice Leadership is focusing staff attention on quality of life.</w:t>
            </w:r>
          </w:p>
          <w:p w14:paraId="4E29D761" w14:textId="77777777" w:rsidR="00C513A4" w:rsidRDefault="00C513A4" w:rsidP="00E9174D">
            <w:pPr>
              <w:pStyle w:val="intro"/>
            </w:pPr>
          </w:p>
          <w:p w14:paraId="36387B75" w14:textId="77777777" w:rsidR="00C513A4" w:rsidRDefault="00C513A4" w:rsidP="00E9174D">
            <w:r w:rsidRPr="00D86644">
              <w:rPr>
                <w:rFonts w:cs="Arial"/>
              </w:rPr>
              <w:t>​</w:t>
            </w:r>
            <w:r w:rsidRPr="00D86644">
              <w:t>It is about ensuring the primary focus of the service and staff is on the quality of life of the people you support.</w:t>
            </w:r>
            <w:r w:rsidRPr="00D86644">
              <w:rPr>
                <w:rFonts w:cs="Arial"/>
              </w:rPr>
              <w:t>​</w:t>
            </w:r>
          </w:p>
        </w:tc>
      </w:tr>
    </w:tbl>
    <w:p w14:paraId="7E8FD466" w14:textId="77777777" w:rsidR="00C513A4" w:rsidRDefault="00C513A4" w:rsidP="00C513A4">
      <w:pPr>
        <w:pStyle w:val="intro"/>
      </w:pPr>
    </w:p>
    <w:p w14:paraId="6ED45AE4" w14:textId="77777777" w:rsidR="00C513A4" w:rsidRPr="006231FA" w:rsidRDefault="00C513A4" w:rsidP="00C513A4">
      <w:pPr>
        <w:pStyle w:val="intro"/>
        <w:jc w:val="center"/>
        <w:rPr>
          <w:b w:val="0"/>
          <w:bCs/>
          <w:color w:val="DA392B"/>
        </w:rPr>
      </w:pPr>
      <w:hyperlink r:id="rId10" w:history="1">
        <w:r>
          <w:rPr>
            <w:rStyle w:val="Hyperlink"/>
            <w:b w:val="0"/>
            <w:bCs/>
            <w:color w:val="DA392B"/>
          </w:rPr>
          <w:t>www.practiceleadershipresource.com.au/module2</w:t>
        </w:r>
      </w:hyperlink>
    </w:p>
    <w:p w14:paraId="63AFD72F" w14:textId="77777777" w:rsidR="00C513A4" w:rsidRDefault="00C513A4" w:rsidP="00C513A4">
      <w:pPr>
        <w:spacing w:after="160" w:line="259" w:lineRule="auto"/>
        <w:rPr>
          <w:b/>
          <w:caps/>
          <w:color w:val="FFFFFF" w:themeColor="background1"/>
          <w:sz w:val="32"/>
          <w:szCs w:val="32"/>
        </w:rPr>
      </w:pPr>
      <w:r>
        <w:br w:type="page"/>
      </w:r>
    </w:p>
    <w:p w14:paraId="6BDF17BD" w14:textId="77777777" w:rsidR="00C513A4" w:rsidRDefault="00C513A4" w:rsidP="00C513A4">
      <w:pPr>
        <w:pStyle w:val="Heading1"/>
      </w:pPr>
      <w:r>
        <w:lastRenderedPageBreak/>
        <w:t>Module 2 Activities</w:t>
      </w:r>
    </w:p>
    <w:p w14:paraId="689E9C8D" w14:textId="77777777" w:rsidR="00C513A4" w:rsidRPr="002851D1" w:rsidRDefault="00C513A4" w:rsidP="00C513A4">
      <w:pPr>
        <w:pStyle w:val="intro"/>
        <w:rPr>
          <w:b w:val="0"/>
          <w:bCs/>
        </w:rPr>
      </w:pPr>
      <w:bookmarkStart w:id="0" w:name="_Hlk66876946"/>
      <w:r>
        <w:rPr>
          <w:b w:val="0"/>
          <w:bCs/>
        </w:rPr>
        <w:br/>
      </w:r>
      <w:r w:rsidRPr="002851D1">
        <w:rPr>
          <w:b w:val="0"/>
          <w:bCs/>
        </w:rPr>
        <w:t xml:space="preserve">Watch the videos </w:t>
      </w:r>
      <w:hyperlink r:id="rId11" w:history="1">
        <w:r w:rsidRPr="00BA4337">
          <w:rPr>
            <w:rStyle w:val="LinkChar"/>
          </w:rPr>
          <w:t>Michael’s quality of life</w:t>
        </w:r>
      </w:hyperlink>
      <w:r w:rsidRPr="002851D1">
        <w:rPr>
          <w:b w:val="0"/>
          <w:bCs/>
        </w:rPr>
        <w:t xml:space="preserve"> and </w:t>
      </w:r>
      <w:hyperlink r:id="rId12" w:history="1">
        <w:r w:rsidRPr="00BA4337">
          <w:rPr>
            <w:rStyle w:val="LinkChar"/>
          </w:rPr>
          <w:t>Gerard’s quality of life</w:t>
        </w:r>
      </w:hyperlink>
      <w:r>
        <w:rPr>
          <w:b w:val="0"/>
          <w:bCs/>
        </w:rPr>
        <w:t>,</w:t>
      </w:r>
      <w:r w:rsidRPr="002851D1">
        <w:rPr>
          <w:b w:val="0"/>
          <w:bCs/>
        </w:rPr>
        <w:t xml:space="preserve"> and answer the following questions. </w:t>
      </w:r>
    </w:p>
    <w:tbl>
      <w:tblPr>
        <w:tblStyle w:val="TableGrid"/>
        <w:tblW w:w="5000" w:type="pct"/>
        <w:tblInd w:w="-19" w:type="dxa"/>
        <w:tbl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blBorders>
        <w:tblLook w:val="04A0" w:firstRow="1" w:lastRow="0" w:firstColumn="1" w:lastColumn="0" w:noHBand="0" w:noVBand="1"/>
        <w:tblCaption w:val="Bio"/>
        <w:tblDescription w:val="Profile title, experience summary, education, certifications, reviews, digitial photo of you"/>
      </w:tblPr>
      <w:tblGrid>
        <w:gridCol w:w="3484"/>
        <w:gridCol w:w="5532"/>
      </w:tblGrid>
      <w:tr w:rsidR="00C513A4" w:rsidRPr="003733A6" w14:paraId="2820ABA7" w14:textId="77777777" w:rsidTr="00E9174D">
        <w:trPr>
          <w:trHeight w:val="476"/>
        </w:trPr>
        <w:tc>
          <w:tcPr>
            <w:tcW w:w="9350" w:type="dxa"/>
            <w:gridSpan w:val="2"/>
            <w:tcBorders>
              <w:bottom w:val="single" w:sz="4" w:space="0" w:color="BFBFBF" w:themeColor="background1" w:themeShade="BF"/>
            </w:tcBorders>
            <w:shd w:val="clear" w:color="auto" w:fill="C41104"/>
            <w:vAlign w:val="center"/>
          </w:tcPr>
          <w:bookmarkEnd w:id="0"/>
          <w:p w14:paraId="27E8C6D5" w14:textId="77777777" w:rsidR="00C513A4" w:rsidRPr="00B94230" w:rsidRDefault="00C513A4" w:rsidP="00E9174D">
            <w:pPr>
              <w:pStyle w:val="intro"/>
              <w:spacing w:after="0"/>
              <w:jc w:val="center"/>
              <w:rPr>
                <w:color w:val="FFFFFF" w:themeColor="background1"/>
              </w:rPr>
            </w:pPr>
            <w:r w:rsidRPr="00B94230">
              <w:rPr>
                <w:color w:val="FFFFFF" w:themeColor="background1"/>
              </w:rPr>
              <w:t>A</w:t>
            </w:r>
            <w:r>
              <w:rPr>
                <w:color w:val="FFFFFF" w:themeColor="background1"/>
              </w:rPr>
              <w:t xml:space="preserve">ctivity </w:t>
            </w:r>
            <w:proofErr w:type="gramStart"/>
            <w:r>
              <w:rPr>
                <w:color w:val="FFFFFF" w:themeColor="background1"/>
              </w:rPr>
              <w:t>2.</w:t>
            </w:r>
            <w:r w:rsidRPr="00B94230">
              <w:rPr>
                <w:color w:val="FFFFFF" w:themeColor="background1"/>
              </w:rPr>
              <w:t>1</w:t>
            </w:r>
            <w:r>
              <w:rPr>
                <w:color w:val="FFFFFF" w:themeColor="background1"/>
              </w:rPr>
              <w:t xml:space="preserve">  </w:t>
            </w:r>
            <w:r w:rsidRPr="00804037">
              <w:rPr>
                <w:color w:val="FFFFFF" w:themeColor="background1"/>
              </w:rPr>
              <w:t>I</w:t>
            </w:r>
            <w:r>
              <w:rPr>
                <w:color w:val="FFFFFF" w:themeColor="background1"/>
              </w:rPr>
              <w:t>ndividual</w:t>
            </w:r>
            <w:proofErr w:type="gramEnd"/>
            <w:r>
              <w:rPr>
                <w:color w:val="FFFFFF" w:themeColor="background1"/>
              </w:rPr>
              <w:t xml:space="preserve"> quality of life</w:t>
            </w:r>
          </w:p>
        </w:tc>
      </w:tr>
      <w:tr w:rsidR="00C513A4" w:rsidRPr="003733A6" w14:paraId="34E0D737" w14:textId="77777777" w:rsidTr="00E9174D">
        <w:trPr>
          <w:trHeight w:val="198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0865EA15" w14:textId="77777777" w:rsidR="00C513A4" w:rsidRPr="00734703" w:rsidRDefault="00C513A4" w:rsidP="00E9174D">
            <w:pPr>
              <w:pStyle w:val="rowheading"/>
              <w:numPr>
                <w:ilvl w:val="0"/>
                <w:numId w:val="1"/>
              </w:numPr>
              <w:spacing w:before="120"/>
              <w:ind w:left="357" w:hanging="357"/>
              <w:rPr>
                <w:b/>
                <w:color w:val="auto"/>
              </w:rPr>
            </w:pPr>
            <w:r w:rsidRPr="00734703">
              <w:rPr>
                <w:b/>
              </w:rPr>
              <w:t>What did Michael identify as important to his quality of life?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48D1D4E3" w14:textId="77777777" w:rsidR="00C513A4" w:rsidRPr="003733A6" w:rsidRDefault="00C513A4" w:rsidP="00E9174D">
            <w:pPr>
              <w:pStyle w:val="Row"/>
            </w:pPr>
          </w:p>
        </w:tc>
      </w:tr>
      <w:tr w:rsidR="00C513A4" w:rsidRPr="003733A6" w14:paraId="558A391D" w14:textId="77777777" w:rsidTr="00E9174D">
        <w:trPr>
          <w:trHeight w:val="198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30AD2F26" w14:textId="77777777" w:rsidR="00C513A4" w:rsidRPr="00734703" w:rsidRDefault="00C513A4" w:rsidP="00E9174D">
            <w:pPr>
              <w:pStyle w:val="rowheading"/>
              <w:numPr>
                <w:ilvl w:val="0"/>
                <w:numId w:val="1"/>
              </w:numPr>
              <w:spacing w:before="120"/>
              <w:ind w:left="357" w:hanging="357"/>
              <w:rPr>
                <w:b/>
                <w:color w:val="auto"/>
              </w:rPr>
            </w:pPr>
            <w:r w:rsidRPr="00734703">
              <w:rPr>
                <w:b/>
              </w:rPr>
              <w:t>What did Gerard identify as important to his quality of life?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7EF69A4B" w14:textId="77777777" w:rsidR="00C513A4" w:rsidRPr="003733A6" w:rsidRDefault="00C513A4" w:rsidP="00E9174D">
            <w:pPr>
              <w:pStyle w:val="Row"/>
            </w:pPr>
          </w:p>
        </w:tc>
      </w:tr>
      <w:tr w:rsidR="00C513A4" w:rsidRPr="003733A6" w14:paraId="202F6B01" w14:textId="77777777" w:rsidTr="00E9174D">
        <w:trPr>
          <w:trHeight w:val="198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32BDEFC4" w14:textId="77777777" w:rsidR="00C513A4" w:rsidRPr="00734703" w:rsidRDefault="00C513A4" w:rsidP="00E9174D">
            <w:pPr>
              <w:pStyle w:val="rowheading"/>
              <w:numPr>
                <w:ilvl w:val="0"/>
                <w:numId w:val="1"/>
              </w:numPr>
              <w:spacing w:before="120"/>
              <w:ind w:left="357" w:hanging="357"/>
              <w:rPr>
                <w:b/>
                <w:color w:val="auto"/>
              </w:rPr>
            </w:pPr>
            <w:r w:rsidRPr="00734703">
              <w:rPr>
                <w:b/>
              </w:rPr>
              <w:t>Use the 8 domains of quality of life and think about a person you support: What would the person identify as important to their quality of life?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3BA41110" w14:textId="77777777" w:rsidR="00C513A4" w:rsidRPr="003733A6" w:rsidRDefault="00C513A4" w:rsidP="00E9174D">
            <w:pPr>
              <w:pStyle w:val="Row"/>
            </w:pPr>
          </w:p>
        </w:tc>
      </w:tr>
      <w:tr w:rsidR="00C513A4" w:rsidRPr="003733A6" w14:paraId="1D12EE67" w14:textId="77777777" w:rsidTr="00E9174D">
        <w:trPr>
          <w:trHeight w:val="198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5628D72F" w14:textId="77777777" w:rsidR="00C513A4" w:rsidRPr="00734703" w:rsidRDefault="00C513A4" w:rsidP="00E9174D">
            <w:pPr>
              <w:pStyle w:val="rowheading"/>
              <w:numPr>
                <w:ilvl w:val="0"/>
                <w:numId w:val="1"/>
              </w:numPr>
              <w:spacing w:before="120"/>
              <w:ind w:left="357" w:hanging="357"/>
              <w:rPr>
                <w:b/>
                <w:color w:val="auto"/>
              </w:rPr>
            </w:pPr>
            <w:r w:rsidRPr="00734703">
              <w:rPr>
                <w:b/>
              </w:rPr>
              <w:t>Think about the service and supports this person receives: In what ways do they contribute to the person’s quality of life?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77D40D66" w14:textId="77777777" w:rsidR="00C513A4" w:rsidRPr="003733A6" w:rsidRDefault="00C513A4" w:rsidP="00E9174D">
            <w:pPr>
              <w:pStyle w:val="Row"/>
            </w:pPr>
          </w:p>
        </w:tc>
      </w:tr>
      <w:tr w:rsidR="00C513A4" w:rsidRPr="003733A6" w14:paraId="2843A517" w14:textId="77777777" w:rsidTr="00E9174D">
        <w:trPr>
          <w:trHeight w:val="198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7A50B211" w14:textId="77777777" w:rsidR="00C513A4" w:rsidRPr="00734703" w:rsidRDefault="00C513A4" w:rsidP="00E9174D">
            <w:pPr>
              <w:pStyle w:val="rowheading"/>
              <w:numPr>
                <w:ilvl w:val="0"/>
                <w:numId w:val="1"/>
              </w:numPr>
              <w:spacing w:before="120"/>
              <w:ind w:left="357" w:hanging="357"/>
              <w:rPr>
                <w:b/>
                <w:color w:val="auto"/>
              </w:rPr>
            </w:pPr>
            <w:r w:rsidRPr="00734703">
              <w:rPr>
                <w:b/>
              </w:rPr>
              <w:t>In what ways could the service and support be improved so the person experiences better quality of life?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04CC2F6A" w14:textId="77777777" w:rsidR="00C513A4" w:rsidRPr="003733A6" w:rsidRDefault="00C513A4" w:rsidP="00E9174D">
            <w:pPr>
              <w:pStyle w:val="Row"/>
            </w:pPr>
          </w:p>
        </w:tc>
      </w:tr>
    </w:tbl>
    <w:p w14:paraId="462123F2" w14:textId="77777777" w:rsidR="00C513A4" w:rsidRDefault="00C513A4" w:rsidP="00C513A4">
      <w:r>
        <w:rPr>
          <w:b/>
        </w:rPr>
        <w:br w:type="page"/>
      </w:r>
    </w:p>
    <w:tbl>
      <w:tblPr>
        <w:tblStyle w:val="TableGrid"/>
        <w:tblW w:w="5000" w:type="pct"/>
        <w:tblInd w:w="-19" w:type="dxa"/>
        <w:tbl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blBorders>
        <w:tblLook w:val="04A0" w:firstRow="1" w:lastRow="0" w:firstColumn="1" w:lastColumn="0" w:noHBand="0" w:noVBand="1"/>
        <w:tblCaption w:val="Bio"/>
        <w:tblDescription w:val="Profile title, experience summary, education, certifications, reviews, digitial photo of you"/>
      </w:tblPr>
      <w:tblGrid>
        <w:gridCol w:w="3469"/>
        <w:gridCol w:w="5547"/>
      </w:tblGrid>
      <w:tr w:rsidR="00C513A4" w:rsidRPr="003733A6" w14:paraId="67B81DFA" w14:textId="77777777" w:rsidTr="00E9174D">
        <w:trPr>
          <w:trHeight w:val="476"/>
        </w:trPr>
        <w:tc>
          <w:tcPr>
            <w:tcW w:w="9350" w:type="dxa"/>
            <w:gridSpan w:val="2"/>
            <w:tcBorders>
              <w:bottom w:val="nil"/>
            </w:tcBorders>
            <w:shd w:val="clear" w:color="auto" w:fill="C41104"/>
            <w:vAlign w:val="center"/>
          </w:tcPr>
          <w:p w14:paraId="006CC46C" w14:textId="77777777" w:rsidR="00C513A4" w:rsidRPr="00B94230" w:rsidRDefault="00C513A4" w:rsidP="00E9174D">
            <w:pPr>
              <w:pStyle w:val="intro"/>
              <w:spacing w:after="0"/>
              <w:jc w:val="center"/>
              <w:rPr>
                <w:color w:val="FFFFFF" w:themeColor="background1"/>
              </w:rPr>
            </w:pPr>
            <w:r w:rsidRPr="00B94230">
              <w:rPr>
                <w:color w:val="FFFFFF" w:themeColor="background1"/>
              </w:rPr>
              <w:lastRenderedPageBreak/>
              <w:t>A</w:t>
            </w:r>
            <w:r>
              <w:rPr>
                <w:color w:val="FFFFFF" w:themeColor="background1"/>
              </w:rPr>
              <w:t xml:space="preserve">ctivity </w:t>
            </w:r>
            <w:proofErr w:type="gramStart"/>
            <w:r>
              <w:rPr>
                <w:color w:val="FFFFFF" w:themeColor="background1"/>
              </w:rPr>
              <w:t xml:space="preserve">2.2  </w:t>
            </w:r>
            <w:r w:rsidRPr="004A57B6">
              <w:rPr>
                <w:color w:val="FFFFFF" w:themeColor="background1"/>
              </w:rPr>
              <w:t>Staff</w:t>
            </w:r>
            <w:proofErr w:type="gramEnd"/>
            <w:r w:rsidRPr="004A57B6">
              <w:rPr>
                <w:color w:val="FFFFFF" w:themeColor="background1"/>
              </w:rPr>
              <w:t xml:space="preserve"> support, engagement and quality of life</w:t>
            </w:r>
          </w:p>
        </w:tc>
      </w:tr>
      <w:tr w:rsidR="00C513A4" w:rsidRPr="00724A9A" w14:paraId="769AEAA1" w14:textId="77777777" w:rsidTr="00E9174D">
        <w:trPr>
          <w:trHeight w:val="476"/>
        </w:trPr>
        <w:tc>
          <w:tcPr>
            <w:tcW w:w="9350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1D62E93F" w14:textId="77777777" w:rsidR="00C513A4" w:rsidRPr="00724A9A" w:rsidRDefault="00C513A4" w:rsidP="00E9174D">
            <w:pPr>
              <w:pStyle w:val="intro"/>
              <w:rPr>
                <w:b w:val="0"/>
                <w:bCs/>
              </w:rPr>
            </w:pPr>
            <w:r>
              <w:rPr>
                <w:b w:val="0"/>
                <w:bCs/>
              </w:rPr>
              <w:br/>
            </w:r>
            <w:r w:rsidRPr="00724A9A">
              <w:rPr>
                <w:b w:val="0"/>
                <w:bCs/>
              </w:rPr>
              <w:t xml:space="preserve">Watch the video </w:t>
            </w:r>
            <w:hyperlink r:id="rId13" w:history="1">
              <w:r w:rsidRPr="00BA4337">
                <w:rPr>
                  <w:rStyle w:val="LinkChar"/>
                </w:rPr>
                <w:t>Maree’s support</w:t>
              </w:r>
            </w:hyperlink>
            <w:r w:rsidRPr="00724A9A">
              <w:rPr>
                <w:b w:val="0"/>
                <w:bCs/>
              </w:rPr>
              <w:t xml:space="preserve"> and answer the following questions.</w:t>
            </w:r>
          </w:p>
        </w:tc>
      </w:tr>
      <w:tr w:rsidR="00C513A4" w:rsidRPr="003733A6" w14:paraId="208BAC30" w14:textId="77777777" w:rsidTr="00E9174D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30280D0A" w14:textId="77777777" w:rsidR="00C513A4" w:rsidRPr="00734703" w:rsidRDefault="00C513A4" w:rsidP="00E9174D">
            <w:pPr>
              <w:pStyle w:val="rowheading"/>
              <w:numPr>
                <w:ilvl w:val="0"/>
                <w:numId w:val="2"/>
              </w:numPr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>How did the support worker (Sophie) see the purpose of her role?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0B88F780" w14:textId="77777777" w:rsidR="00C513A4" w:rsidRPr="003733A6" w:rsidRDefault="00C513A4" w:rsidP="00E9174D">
            <w:pPr>
              <w:pStyle w:val="Row"/>
            </w:pPr>
          </w:p>
        </w:tc>
      </w:tr>
      <w:tr w:rsidR="00C513A4" w:rsidRPr="003733A6" w14:paraId="431C35A5" w14:textId="77777777" w:rsidTr="00E9174D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9597A3E" w14:textId="77777777" w:rsidR="00C513A4" w:rsidRPr="00734703" w:rsidRDefault="00C513A4" w:rsidP="00E9174D">
            <w:pPr>
              <w:pStyle w:val="rowheading"/>
              <w:numPr>
                <w:ilvl w:val="0"/>
                <w:numId w:val="2"/>
              </w:numPr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>How did the Practice Leader help the support worker to think about Maree’s quality of life?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8B356F7" w14:textId="77777777" w:rsidR="00C513A4" w:rsidRPr="003733A6" w:rsidRDefault="00C513A4" w:rsidP="00E9174D">
            <w:pPr>
              <w:pStyle w:val="Row"/>
            </w:pPr>
          </w:p>
        </w:tc>
      </w:tr>
    </w:tbl>
    <w:p w14:paraId="31BA1A69" w14:textId="1A7FF8EC" w:rsidR="00A4031E" w:rsidRDefault="00A4031E" w:rsidP="00C513A4"/>
    <w:sectPr w:rsidR="00A4031E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2F9F4E" w14:textId="77777777" w:rsidR="00717919" w:rsidRDefault="00717919" w:rsidP="00C513A4">
      <w:pPr>
        <w:spacing w:line="240" w:lineRule="auto"/>
      </w:pPr>
      <w:r>
        <w:separator/>
      </w:r>
    </w:p>
  </w:endnote>
  <w:endnote w:type="continuationSeparator" w:id="0">
    <w:p w14:paraId="2FB68F3A" w14:textId="77777777" w:rsidR="00717919" w:rsidRDefault="00717919" w:rsidP="00C513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1DBE5" w14:textId="77777777" w:rsidR="00717919" w:rsidRDefault="00717919" w:rsidP="00C513A4">
      <w:pPr>
        <w:spacing w:line="240" w:lineRule="auto"/>
      </w:pPr>
      <w:r>
        <w:separator/>
      </w:r>
    </w:p>
  </w:footnote>
  <w:footnote w:type="continuationSeparator" w:id="0">
    <w:p w14:paraId="16D13E6A" w14:textId="77777777" w:rsidR="00717919" w:rsidRDefault="00717919" w:rsidP="00C513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02D08" w14:textId="21A6B328" w:rsidR="00C513A4" w:rsidRDefault="00C513A4" w:rsidP="00C513A4">
    <w:pPr>
      <w:pStyle w:val="Header"/>
      <w:jc w:val="right"/>
    </w:pPr>
    <w:r>
      <w:rPr>
        <w:noProof/>
        <w:lang w:val="en-AU" w:eastAsia="en-AU"/>
      </w:rPr>
      <w:drawing>
        <wp:inline distT="0" distB="0" distL="0" distR="0" wp14:anchorId="1333CA05" wp14:editId="44D9D60B">
          <wp:extent cx="2492875" cy="638175"/>
          <wp:effectExtent l="0" t="0" r="3175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29678" cy="6475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D3052B"/>
    <w:multiLevelType w:val="hybridMultilevel"/>
    <w:tmpl w:val="1D000F9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F6A740A"/>
    <w:multiLevelType w:val="hybridMultilevel"/>
    <w:tmpl w:val="1D000F9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A991091"/>
    <w:multiLevelType w:val="hybridMultilevel"/>
    <w:tmpl w:val="DB2EF4C6"/>
    <w:lvl w:ilvl="0" w:tplc="BACE150C">
      <w:start w:val="1"/>
      <w:numFmt w:val="decimal"/>
      <w:pStyle w:val="rowheading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3A4"/>
    <w:rsid w:val="00717919"/>
    <w:rsid w:val="00A4031E"/>
    <w:rsid w:val="00C51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DB780"/>
  <w15:chartTrackingRefBased/>
  <w15:docId w15:val="{49DA178C-A947-437E-88E1-EEF087739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13A4"/>
    <w:pPr>
      <w:spacing w:after="0" w:line="360" w:lineRule="auto"/>
    </w:pPr>
    <w:rPr>
      <w:rFonts w:ascii="Arial" w:hAnsi="Arial"/>
      <w:color w:val="000000" w:themeColor="text1"/>
      <w:sz w:val="24"/>
      <w:szCs w:val="28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13A4"/>
    <w:pPr>
      <w:keepNext/>
      <w:shd w:val="clear" w:color="auto" w:fill="C41104"/>
      <w:spacing w:before="400"/>
      <w:ind w:firstLine="446"/>
      <w:outlineLvl w:val="0"/>
    </w:pPr>
    <w:rPr>
      <w:b/>
      <w:color w:val="FFFFFF" w:themeColor="background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13A4"/>
    <w:rPr>
      <w:rFonts w:ascii="Arial" w:hAnsi="Arial"/>
      <w:b/>
      <w:color w:val="FFFFFF" w:themeColor="background1"/>
      <w:sz w:val="32"/>
      <w:szCs w:val="32"/>
      <w:shd w:val="clear" w:color="auto" w:fill="C41104"/>
      <w:lang w:val="en-US"/>
    </w:rPr>
  </w:style>
  <w:style w:type="table" w:styleId="TableGrid">
    <w:name w:val="Table Grid"/>
    <w:basedOn w:val="TableNormal"/>
    <w:uiPriority w:val="39"/>
    <w:rsid w:val="00C513A4"/>
    <w:pPr>
      <w:spacing w:after="0" w:line="240" w:lineRule="auto"/>
    </w:pPr>
    <w:rPr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tro">
    <w:name w:val="intro"/>
    <w:basedOn w:val="Normal"/>
    <w:link w:val="introChar"/>
    <w:qFormat/>
    <w:rsid w:val="00C513A4"/>
    <w:pPr>
      <w:spacing w:after="200" w:line="240" w:lineRule="auto"/>
    </w:pPr>
    <w:rPr>
      <w:b/>
      <w:sz w:val="26"/>
    </w:rPr>
  </w:style>
  <w:style w:type="paragraph" w:customStyle="1" w:styleId="Row">
    <w:name w:val="Row"/>
    <w:basedOn w:val="Normal"/>
    <w:link w:val="RowChar"/>
    <w:qFormat/>
    <w:rsid w:val="00C513A4"/>
    <w:pPr>
      <w:spacing w:before="50" w:after="50" w:line="240" w:lineRule="auto"/>
    </w:pPr>
  </w:style>
  <w:style w:type="paragraph" w:customStyle="1" w:styleId="rowheading">
    <w:name w:val="row heading"/>
    <w:basedOn w:val="Row"/>
    <w:link w:val="rowheadingChar"/>
    <w:qFormat/>
    <w:rsid w:val="00C513A4"/>
    <w:pPr>
      <w:numPr>
        <w:numId w:val="3"/>
      </w:numPr>
    </w:pPr>
    <w:rPr>
      <w:color w:val="2A2A2A"/>
      <w:szCs w:val="27"/>
    </w:rPr>
  </w:style>
  <w:style w:type="character" w:customStyle="1" w:styleId="RowChar">
    <w:name w:val="Row Char"/>
    <w:basedOn w:val="DefaultParagraphFont"/>
    <w:link w:val="Row"/>
    <w:rsid w:val="00C513A4"/>
    <w:rPr>
      <w:rFonts w:ascii="Arial" w:hAnsi="Arial"/>
      <w:color w:val="000000" w:themeColor="text1"/>
      <w:sz w:val="24"/>
      <w:szCs w:val="28"/>
      <w:lang w:val="en-US"/>
    </w:rPr>
  </w:style>
  <w:style w:type="character" w:customStyle="1" w:styleId="rowheadingChar">
    <w:name w:val="row heading Char"/>
    <w:basedOn w:val="RowChar"/>
    <w:link w:val="rowheading"/>
    <w:rsid w:val="00C513A4"/>
    <w:rPr>
      <w:rFonts w:ascii="Arial" w:hAnsi="Arial"/>
      <w:color w:val="2A2A2A"/>
      <w:sz w:val="24"/>
      <w:szCs w:val="27"/>
      <w:lang w:val="en-US"/>
    </w:rPr>
  </w:style>
  <w:style w:type="character" w:styleId="Hyperlink">
    <w:name w:val="Hyperlink"/>
    <w:basedOn w:val="DefaultParagraphFont"/>
    <w:semiHidden/>
    <w:rsid w:val="00C513A4"/>
    <w:rPr>
      <w:color w:val="0563C1" w:themeColor="hyperlink"/>
      <w:u w:val="single"/>
    </w:rPr>
  </w:style>
  <w:style w:type="character" w:customStyle="1" w:styleId="introChar">
    <w:name w:val="intro Char"/>
    <w:basedOn w:val="DefaultParagraphFont"/>
    <w:link w:val="intro"/>
    <w:rsid w:val="00C513A4"/>
    <w:rPr>
      <w:rFonts w:ascii="Arial" w:hAnsi="Arial"/>
      <w:b/>
      <w:color w:val="000000" w:themeColor="text1"/>
      <w:sz w:val="26"/>
      <w:szCs w:val="28"/>
      <w:lang w:val="en-US"/>
    </w:rPr>
  </w:style>
  <w:style w:type="paragraph" w:customStyle="1" w:styleId="Modulebannerheading">
    <w:name w:val="Module banner heading"/>
    <w:basedOn w:val="Normal"/>
    <w:link w:val="ModulebannerheadingChar"/>
    <w:qFormat/>
    <w:rsid w:val="00C513A4"/>
    <w:pPr>
      <w:jc w:val="center"/>
    </w:pPr>
    <w:rPr>
      <w:color w:val="FFFFFF" w:themeColor="background1"/>
      <w:sz w:val="44"/>
      <w:szCs w:val="48"/>
      <w:lang w:val="en-AU" w:eastAsia="en-AU"/>
    </w:rPr>
  </w:style>
  <w:style w:type="character" w:customStyle="1" w:styleId="ModulebannerheadingChar">
    <w:name w:val="Module banner heading Char"/>
    <w:basedOn w:val="DefaultParagraphFont"/>
    <w:link w:val="Modulebannerheading"/>
    <w:rsid w:val="00C513A4"/>
    <w:rPr>
      <w:rFonts w:ascii="Arial" w:hAnsi="Arial"/>
      <w:color w:val="FFFFFF" w:themeColor="background1"/>
      <w:sz w:val="44"/>
      <w:szCs w:val="48"/>
      <w:lang w:eastAsia="en-AU"/>
    </w:rPr>
  </w:style>
  <w:style w:type="paragraph" w:customStyle="1" w:styleId="Link">
    <w:name w:val="Link"/>
    <w:basedOn w:val="intro"/>
    <w:link w:val="LinkChar"/>
    <w:qFormat/>
    <w:rsid w:val="00C513A4"/>
    <w:rPr>
      <w:color w:val="DA392B"/>
      <w:u w:val="single"/>
    </w:rPr>
  </w:style>
  <w:style w:type="character" w:customStyle="1" w:styleId="LinkChar">
    <w:name w:val="Link Char"/>
    <w:basedOn w:val="introChar"/>
    <w:link w:val="Link"/>
    <w:rsid w:val="00C513A4"/>
    <w:rPr>
      <w:rFonts w:ascii="Arial" w:hAnsi="Arial"/>
      <w:b/>
      <w:color w:val="DA392B"/>
      <w:sz w:val="26"/>
      <w:szCs w:val="28"/>
      <w:u w:val="single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513A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13A4"/>
    <w:rPr>
      <w:rFonts w:ascii="Arial" w:hAnsi="Arial"/>
      <w:color w:val="000000" w:themeColor="text1"/>
      <w:sz w:val="24"/>
      <w:szCs w:val="2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513A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13A4"/>
    <w:rPr>
      <w:rFonts w:ascii="Arial" w:hAnsi="Arial"/>
      <w:color w:val="000000" w:themeColor="text1"/>
      <w:sz w:val="24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youtu.be/SDfUoMmorP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youtu.be/5nZrJ6GHNyo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unfDmXsPRx0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practiceleadershipresource.com.au/module2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216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Wong</dc:creator>
  <cp:keywords/>
  <dc:description/>
  <cp:lastModifiedBy>Linda Wong</cp:lastModifiedBy>
  <cp:revision>1</cp:revision>
  <dcterms:created xsi:type="dcterms:W3CDTF">2021-05-18T11:23:00Z</dcterms:created>
  <dcterms:modified xsi:type="dcterms:W3CDTF">2021-05-18T11:24:00Z</dcterms:modified>
</cp:coreProperties>
</file>